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 в сфере закупок</w:t>
            </w:r>
          </w:p>
          <w:p>
            <w:pPr>
              <w:jc w:val="center"/>
              <w:spacing w:after="0" w:line="240" w:lineRule="auto"/>
              <w:rPr>
                <w:sz w:val="32"/>
                <w:szCs w:val="32"/>
              </w:rPr>
            </w:pPr>
            <w:r>
              <w:rPr>
                <w:rFonts w:ascii="Times New Roman" w:hAnsi="Times New Roman" w:cs="Times New Roman"/>
                <w:color w:val="#000000"/>
                <w:sz w:val="32"/>
                <w:szCs w:val="32"/>
              </w:rPr>
              <w:t> К.М.03.03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сфере закупок»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К.М.03.03 «Статистика в сфере закупок».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в сфере закупок»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основы статистики в части применения к закупкам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уметь анализировать статистические данные в части применения к закупкам</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использования в профессиональной деятельности статистики в части применения к закупкам</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К.М.03.03 «Статистика в сфере закупок» относится к обязательной части, является дисциплиной Блока Б1. «Дисциплины (модули)». Модуль "Планирование и обоснование закупок"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Маркетинг</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логистике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и организация в сфере закупок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w:t>
            </w:r>
          </w:p>
          <w:p>
            <w:pPr>
              <w:jc w:val="left"/>
              <w:spacing w:after="0" w:line="240" w:lineRule="auto"/>
              <w:rPr>
                <w:sz w:val="24"/>
                <w:szCs w:val="24"/>
              </w:rPr>
            </w:pPr>
            <w:r>
              <w:rPr>
                <w:rFonts w:ascii="Times New Roman" w:hAnsi="Times New Roman" w:cs="Times New Roman"/>
                <w:b/>
                <w:color w:val="#000000"/>
                <w:sz w:val="24"/>
                <w:szCs w:val="24"/>
              </w:rPr>
              <w:t> Предмет, методы и задачи статистики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статистики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рынка, показатели статистики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Статистика цен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статистики цен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цен, показатели статистики цен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динамики цен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отраслевых цен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цен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Статистика товародвижения и товарооборота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статистики товародвижения и товарооборота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товарной структуры товарооборота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регионального товарооборота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договорных обязательств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товародвижения и товарооборота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Статистика товарных запасов и товарооборачиваемости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статистики товародвижения и товарооборота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оптимальных размеров товарных запасов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оборачиваемости запасов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показателей оборачиваемости запасов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товародвижения и товарооборота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Статистика ресурсов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статистики ресурсов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ресурсов трудовых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основного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оборотного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ресурсов в сфере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6. Статистика экономической и финансовой эффективности сферы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статистики экономической и финансовой эффективности сферы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финансовых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издержек обращения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Статистика показателей финансового положения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статистики экономической и финансовой эффективности сферы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статистики закупок</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Актуальность статистических исследований рыночных отношений. Предмет, объект и методы статистики. Задачи статистики. Понятие совокупного спроса и совокупного предложения.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статистики цен в сфере закупок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цен и их классификация. Принципы и методы регистрации цен. Методы ценообразования (затратные и параметрические), расчета и анализа уровня и структуры цены. Методики ценообразования: метод "издержки плюс", минимальных затрат, повышения цены посредством надбавки к ней, метод целевого ценообразования. Торговые скидки и надбавки. Статистический анализ цен на рынке товаров и услуг.</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статистики товародвижения и товарооборота в сфере закупок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понятие товародвижения и товарооборота. Задачи статистики по исследованию динамики товарооборота. Канал товародвижения. Виды товарооборота. Коэффициент звенности. Выявление, моделирование и прогнозирование закономерностей развития товарооборота в динамике. Индексный анализ в изучении динамики товарооборота. Мультипликативная и аддитивная факторные индексные модели, построенные по схеме Пааше и Ласпейреса. Среднегармонический и среднеарифметический индексы физического объема товарооборота, вычисленные по различным субрынкам или различным формам торговли.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статистики товародвижения и товарооборота в сфере закупок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товарных запасов и товарооборачиваемости. Виды товарных запасов. Показатели запасов товарно-материальных ценностей. Расчет среднего уровня запасов, исходя из имеющейся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статистики ресурсов в сфере закупок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Статистическое изучение занятости. Баланс трудовых ресурсов. Понятие основного капитала и его классификация.</w:t>
            </w:r>
          </w:p>
          <w:p>
            <w:pPr>
              <w:jc w:val="both"/>
              <w:spacing w:after="0" w:line="240" w:lineRule="auto"/>
              <w:rPr>
                <w:sz w:val="24"/>
                <w:szCs w:val="24"/>
              </w:rPr>
            </w:pPr>
            <w:r>
              <w:rPr>
                <w:rFonts w:ascii="Times New Roman" w:hAnsi="Times New Roman" w:cs="Times New Roman"/>
                <w:color w:val="#000000"/>
                <w:sz w:val="24"/>
                <w:szCs w:val="24"/>
              </w:rPr>
              <w:t> Понятие капитала предприятия торговли. Структура активов. Понятие оборотного капитала.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статистики экономической и финансовой эффективности сферы закупок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рынка, показатели статистики рынка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статистических показателей потенциала рынка. Методы анализа развития рынка товаров и услуг. Оценка колеблемости показателей рынка. Статистический анализ тенденций развития, колеблемости и цикличности рынка. Оптовый и потребительский рынки. Классификация рыночных партнеров. Виды конкуренции и их статистический анализ. Понятие емкости товарного рынка, насыщенность рынка.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цен, показатели статистики цен</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среднего уровня цен в зависимости от исходной информации. Структура свободной рыночной цены. Статистические методы расчета и анализа колеблемости и соотношений цен во времени и пространстве, их взаимосвязи.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динамики цен</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Сезонные колебания цен. Прогнозирование цен трендовыми моделями. Коэффициент аппроксимации. Применение индексного метода для расчета и анализа динамики цен. Индекс потребительских цен. Эластичность цен. Непараметрические, теоретические и перекрестные коэффициенты эластичности. Показатели конкурентоспособности.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отраслевых цен</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Ценообразование на предприятиях общественного питания. Понятие продажной цены.</w:t>
            </w:r>
          </w:p>
          <w:p>
            <w:pPr>
              <w:jc w:val="both"/>
              <w:spacing w:after="0" w:line="240" w:lineRule="auto"/>
              <w:rPr>
                <w:sz w:val="24"/>
                <w:szCs w:val="24"/>
              </w:rPr>
            </w:pPr>
            <w:r>
              <w:rPr>
                <w:rFonts w:ascii="Times New Roman" w:hAnsi="Times New Roman" w:cs="Times New Roman"/>
                <w:color w:val="#000000"/>
                <w:sz w:val="24"/>
                <w:szCs w:val="24"/>
              </w:rPr>
              <w:t> Учет и списание товарных потерь по магазину. това¬рам. Учет и списание товарных потерь по магазину.</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товарной структуры товарооборота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Индексный анализ среднедушевого товарооборота. Понятие товарной структуры. Анализ и моделирование социально-экономических и региональных различий товарной структуры товарооборота. Выборочный учет, использование косвенных и экспертных оценок продажи товаров. Оценка доли товарной группы при изучении товарной структуры. Использование индекса доли по схемам Ласпейреса и Пааше. Коэффициенты структурных сдвигов и оценка интенсивности сдвигов в анализе товарной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регионального товарооборота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регионального товарооборота. Многофакторные модели регионального объема товарооборота. Модель межрегионального (шахматного) баланса оптового товарооборота. Анализ реализации товаров в территориальном разрезе. Коэффициенты встречных перевозок, обеспеченности собственными ресурсами, ввоза, вывоза. Индекс и коэффициент локализации.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договорных обязательств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договора (контракта) и его статистический анализ. Индексы выполнения договора. Оценка выполнения договора по узкоассортиментной продукции и широкоассортиментной. Методы выявления и характеристики ассортиментных отклонений. Индексы сортности в изучении условий выполнения договора. Анализ равномерности поставки продукции. Коэффициенты ритмичности и равномерности поставки.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оптимальных размеров товарных запасов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выполнения норм запасов. Минимально допустимый и максимальный объемы товарных запасов. Анализ оптимальных размеров товарных запасов. Методы оценки оптимальности товарных запасов. Планирование суммы товарных запасов. Структура товарных запасов. Анализ комплектности запасов. Относительный уровень запасов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оборачиваемости запасов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Коэффициент оборачиваемости запасов. Анализ динамики оборачиваемости запасов. Индекс скорости оборачиваемости запасов. Обеспеченность товарооборота товарными запасами. Индексы средней обеспеченности товарными запасами. Скорость товарного обращения и время одного оборота.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показателей оборачиваемости запасов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Взаимосвязь показателей. Индексы скорости и времени оборота. Показатели эффективности одного оборота</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ресурсов трудовых ресурсов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Статистическое изучение состава занятых в деятельности. Статистическое изучение движения трудовых ресурсов (естественный и механический приросты и убыль) в сфере. Определение численности трудовых ресурсов в сфере. Перспективные расчеты численности трудовых ресурсов. Анализ динамики производительности труда. Структура затрат на рабочую силу. Показатели уровня и динамики оплаты труда. Статистическое изучение оплаты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основного капитала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основного капитала и его классификация. Оценка стоимости основного капитала. Показатели наличия, состояния и движения основного капитала. Показатели интенсивности движения. Балансы основного капитала по полной и остаточной стоимости. Моральный и физический износ основного капитала на предприятиях торговли. Амортизационные начисления. Виды начислений.</w:t>
            </w:r>
          </w:p>
          <w:p>
            <w:pPr>
              <w:jc w:val="both"/>
              <w:spacing w:after="0" w:line="240" w:lineRule="auto"/>
              <w:rPr>
                <w:sz w:val="24"/>
                <w:szCs w:val="24"/>
              </w:rPr>
            </w:pPr>
            <w:r>
              <w:rPr>
                <w:rFonts w:ascii="Times New Roman" w:hAnsi="Times New Roman" w:cs="Times New Roman"/>
                <w:color w:val="#000000"/>
                <w:sz w:val="24"/>
                <w:szCs w:val="24"/>
              </w:rPr>
              <w:t> Изменение товарооборота за счет увеличения объема основного капитала и изменения эффективности его использования. Прирост товарооборота за счет внедрения новых технологий. Коэффициенты использования складских помещений. Прирост прибыли за счет повышения фондоотдачи. Понятие капитала предприятия торговли. Структура активов. Стоимость капитала и статистическая методика его исчисления. Расчет стоимости привлекаемого предприятием торговли капитала на открытом рынке. Понятие и расчет внутренней и предельной стоимости капитала. Оптимизация структуры капитала.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оборотного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оборотного капитала. Его классификация и источники формирования Содержание и назначение оборотного капитала. Статистическая характеристика наличия и оборачиваемости оборотного капитала. Статистический расчет и нормирование оборотных средств. Прогнозирование потребности в оборотных средствах.</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финансовых ресурсов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Валовая прибыль и валовой доход предприятий. Факторный анализ изменения валового дохода и прибыли. Изменение валового дохода за счет изменения объема товарооборота, структуры товарооборота по видам реализации и средней ставки доходности. Статистическая оценка прибыльности предприятия.</w:t>
            </w:r>
          </w:p>
          <w:p>
            <w:pPr>
              <w:jc w:val="both"/>
              <w:spacing w:after="0" w:line="240" w:lineRule="auto"/>
              <w:rPr>
                <w:sz w:val="24"/>
                <w:szCs w:val="24"/>
              </w:rPr>
            </w:pPr>
            <w:r>
              <w:rPr>
                <w:rFonts w:ascii="Times New Roman" w:hAnsi="Times New Roman" w:cs="Times New Roman"/>
                <w:color w:val="#000000"/>
                <w:sz w:val="24"/>
                <w:szCs w:val="24"/>
              </w:rPr>
              <w:t> Показатель рентабельности. Абсолютное изменение прибыли за счет изменения товарооборота, издержкоемкости и рентабельности. Изменение прибыли за счет изменения товарооборота, ставки доходности и относительного уровня издержек обращения. Рентабельность работы предприятия торговли.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издержек обращения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деловой активности фирм. Понятие издержек обращения. Коэффициент прямых затрат. Структура издержек по статьям расходов. Изменение издержек и их влияние на деятельность предприятия. Относительные показатели издержек обращения. Индексный анализ издержек обращения. Индексы уровня и физического объема уровня издержек обращения. Изменение издержек за счет изменения относительных издержек обращения и за счет изменения объема товарооборота.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Статистика показателей финансового положения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платежеспособности и устойчивости предприятия. Анализ кредитоспособности предприятия. Анализ уровня финансовой самостоятельности. Оценка позиции фирмы на рынке. Использование статистических методов в построении рейтинговых систем. Примеры рейтинговых систем. Статистические оценки развития хозяйственной системы, применяемые в аудите (метод динамического норматива). Формы кредитования операций. Статистическая оценка наращения и выплаты процентов по кредитным операциям. Показатели эффективности использования кредита. Факторный индексный анализ использования кредита. Статистический анализ непогашенного кредита.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в сфере закупок»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Капралова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Капралова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Потахова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Бороздина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Парик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Флуд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Долотовская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Курышева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Силаева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Нерадовская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Лаптев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978-5-534-10130-0.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https://urait.ru/bcode/475471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Социально-экономическая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https://urait.ru/bcode/472997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Ильенкова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Суринов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978-5-534-09357-5.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https://urait.ru/bcode/475171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Ткач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Уваров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978-5-534-01671-0.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83.7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908.7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2024-2025_ФГОС3++2024_Бак-ОФО-Мен_(ЛиУЗ)(24)_plx_Статистика в сфере закупок</dc:title>
  <dc:creator>FastReport.NET</dc:creator>
</cp:coreProperties>
</file>